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07" w:rsidRPr="00871F01" w:rsidRDefault="00986F07" w:rsidP="00986F07">
      <w:pPr>
        <w:pStyle w:val="1"/>
        <w:rPr>
          <w:rFonts w:ascii="Times New Roman" w:hAnsi="Times New Roman" w:cs="Times New Roman"/>
        </w:rPr>
      </w:pPr>
      <w:r w:rsidRPr="00871F01">
        <w:rPr>
          <w:rFonts w:ascii="Times New Roman" w:hAnsi="Times New Roman" w:cs="Times New Roman"/>
        </w:rPr>
        <w:t>План</w:t>
      </w:r>
      <w:r w:rsidRPr="00871F01">
        <w:rPr>
          <w:rFonts w:ascii="Times New Roman" w:hAnsi="Times New Roman" w:cs="Times New Roman"/>
        </w:rPr>
        <w:br/>
        <w:t>мероприятий по противодействию коррупции в ГУЗ «Елецкая РБ» на 201</w:t>
      </w:r>
      <w:r>
        <w:rPr>
          <w:rFonts w:ascii="Times New Roman" w:hAnsi="Times New Roman" w:cs="Times New Roman"/>
        </w:rPr>
        <w:t>7</w:t>
      </w:r>
      <w:r w:rsidRPr="00871F01">
        <w:rPr>
          <w:rFonts w:ascii="Times New Roman" w:hAnsi="Times New Roman" w:cs="Times New Roman"/>
        </w:rPr>
        <w:t> год</w:t>
      </w:r>
    </w:p>
    <w:p w:rsidR="00986F07" w:rsidRPr="00871F01" w:rsidRDefault="00986F07" w:rsidP="00986F07">
      <w:pPr>
        <w:rPr>
          <w:rFonts w:ascii="Times New Roman" w:hAnsi="Times New Roman" w:cs="Times New Roman"/>
        </w:rPr>
      </w:pPr>
    </w:p>
    <w:tbl>
      <w:tblPr>
        <w:tblW w:w="1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2"/>
        <w:gridCol w:w="2126"/>
        <w:gridCol w:w="1560"/>
        <w:gridCol w:w="234"/>
        <w:gridCol w:w="2459"/>
        <w:gridCol w:w="3211"/>
      </w:tblGrid>
      <w:tr w:rsidR="00986F07" w:rsidRPr="001F074A" w:rsidTr="00523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Срок исполнения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Исполнитель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Достижение конкретных результатов</w:t>
            </w:r>
          </w:p>
        </w:tc>
      </w:tr>
      <w:tr w:rsidR="00986F07" w:rsidRPr="001F074A" w:rsidTr="0052379D">
        <w:tc>
          <w:tcPr>
            <w:tcW w:w="102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1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Активизация участия работников в работе по профилактике коррупционных и иных правонарушений, повышение эффективности механизмов урегулирования конфликта интересов, обеспечение соблюдения работниками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86F07" w:rsidRPr="001F074A" w:rsidTr="00523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Обеспечение действенного функционирования Комиссии по соблюдению требований к   поведению работников ГУЗ «Елецкая РБ»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F074A">
              <w:rPr>
                <w:rFonts w:ascii="Times New Roman" w:eastAsiaTheme="minorEastAsia" w:hAnsi="Times New Roman" w:cs="Times New Roman"/>
              </w:rPr>
              <w:t xml:space="preserve">и урегулированию конфликта интересов (далее - Комиссия)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871F01">
              <w:rPr>
                <w:rFonts w:ascii="Times New Roman" w:eastAsiaTheme="minorEastAsia" w:hAnsi="Times New Roman" w:cs="Times New Roman"/>
              </w:rPr>
              <w:t>Заведующий ОМК - врач-методист</w:t>
            </w:r>
            <w:r w:rsidRPr="001F074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986F07" w:rsidRPr="001F074A" w:rsidRDefault="00986F07" w:rsidP="0052379D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Начальник отдела кадров 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А.В. Долматова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Соблюдение работниками ГУЗ «Елецкая РБ» ограничений и запретов, а также требований к служебному поведению, предотвращение случаев конфликта интересов. </w:t>
            </w:r>
          </w:p>
        </w:tc>
      </w:tr>
      <w:tr w:rsidR="00986F07" w:rsidRPr="001F074A" w:rsidTr="00523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Обобщение практики обращений граждан по фактам проявления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871F01">
              <w:rPr>
                <w:rFonts w:ascii="Times New Roman" w:eastAsiaTheme="minorEastAsia" w:hAnsi="Times New Roman" w:cs="Times New Roman"/>
              </w:rPr>
              <w:t>Заведующий ОМК - врач-методист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986F07" w:rsidRPr="001F074A" w:rsidTr="00523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Информирование работников ГУЗ «Елецкая РБ» о возможности участия в подготовке проектов локальных нормативных актов ГУЗ «Елецкая РБ» по вопросам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871F01">
              <w:rPr>
                <w:rFonts w:ascii="Times New Roman" w:eastAsiaTheme="minorEastAsia" w:hAnsi="Times New Roman" w:cs="Times New Roman"/>
              </w:rPr>
              <w:t>Заведующий ОМК - врач-методист</w:t>
            </w:r>
            <w:r w:rsidRPr="001F074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Правовое просвещение работников ГУЗ «Елецкая РБ» для непосредственного участия в подготовке локальных нормативных   актов по вопросам противодействия коррупции.</w:t>
            </w:r>
          </w:p>
        </w:tc>
      </w:tr>
      <w:tr w:rsidR="00986F07" w:rsidRPr="001F074A" w:rsidTr="00523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1.4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Разъяснение порядка уведомления представителя нанимателя об обращении к работнику ГУЗ «Елецкая РБ» в </w:t>
            </w:r>
            <w:r w:rsidRPr="001F074A">
              <w:rPr>
                <w:rFonts w:ascii="Times New Roman" w:eastAsiaTheme="minorEastAsia" w:hAnsi="Times New Roman" w:cs="Times New Roman"/>
              </w:rPr>
              <w:lastRenderedPageBreak/>
              <w:t>целях склонения к совершению коррупционных правонарушений, а также о возможности предоставления информации обо всех ставших им известных фактах совершения коррупционных правонарушений вне зависимости от того, обращался ли к ним кто-то 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lastRenderedPageBreak/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871F01">
              <w:rPr>
                <w:rFonts w:ascii="Times New Roman" w:eastAsiaTheme="minorEastAsia" w:hAnsi="Times New Roman" w:cs="Times New Roman"/>
              </w:rPr>
              <w:t>Заведующий ОМК - врач-методист</w:t>
            </w:r>
            <w:r w:rsidRPr="001F074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Правовое просвещение работников ГУЗ «Елецкая РБ» по антикоррупционной тематике</w:t>
            </w:r>
          </w:p>
        </w:tc>
      </w:tr>
      <w:tr w:rsidR="00986F07" w:rsidRPr="001F074A" w:rsidTr="00523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lastRenderedPageBreak/>
              <w:t>1.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Проведение семинаров по ключевым вопросам противодействия коррупции для принимаемых на работу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871F01">
              <w:rPr>
                <w:rFonts w:ascii="Times New Roman" w:eastAsiaTheme="minorEastAsia" w:hAnsi="Times New Roman" w:cs="Times New Roman"/>
              </w:rPr>
              <w:t>Заведующий ОМК - врач-методист</w:t>
            </w:r>
            <w:r w:rsidRPr="001F074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986F07" w:rsidRPr="001F074A" w:rsidRDefault="00986F07" w:rsidP="0052379D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Начальник отдела кадров 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А.В. Долматова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Повышение правовой грамотности работников ГУЗ «Елецкая РБ»</w:t>
            </w:r>
          </w:p>
        </w:tc>
      </w:tr>
      <w:tr w:rsidR="00986F07" w:rsidRPr="001F074A" w:rsidTr="00523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1.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Проведение семинаров по вопросам существенных изменений </w:t>
            </w:r>
            <w:hyperlink r:id="rId4" w:history="1">
              <w:r w:rsidRPr="001F074A">
                <w:rPr>
                  <w:rStyle w:val="a4"/>
                  <w:rFonts w:ascii="Times New Roman" w:eastAsiaTheme="minorEastAsia" w:hAnsi="Times New Roman"/>
                </w:rPr>
                <w:t>законодательства</w:t>
              </w:r>
            </w:hyperlink>
            <w:r w:rsidRPr="001F074A">
              <w:rPr>
                <w:rFonts w:ascii="Times New Roman" w:eastAsiaTheme="minorEastAsia" w:hAnsi="Times New Roman" w:cs="Times New Roman"/>
              </w:rPr>
              <w:t xml:space="preserve"> в сфере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871F01">
              <w:rPr>
                <w:rFonts w:ascii="Times New Roman" w:eastAsiaTheme="minorEastAsia" w:hAnsi="Times New Roman" w:cs="Times New Roman"/>
              </w:rPr>
              <w:t>Заведующий ОМК - врач-методист</w:t>
            </w:r>
            <w:r w:rsidRPr="001F074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Юрисконсульт 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С.В. Малышева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Ознакомление работников  ГУЗ «Елецкая РБ» с внесенными изменениями в нормативно правовые акты в сфере противодействия коррупции</w:t>
            </w:r>
          </w:p>
        </w:tc>
      </w:tr>
      <w:tr w:rsidR="00986F07" w:rsidRPr="001F074A" w:rsidTr="005237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1.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Обсуждение практики применения </w:t>
            </w:r>
            <w:hyperlink r:id="rId5" w:history="1">
              <w:proofErr w:type="spellStart"/>
              <w:r w:rsidRPr="001F074A">
                <w:rPr>
                  <w:rStyle w:val="a4"/>
                  <w:rFonts w:ascii="Times New Roman" w:eastAsiaTheme="minorEastAsia" w:hAnsi="Times New Roman"/>
                </w:rPr>
                <w:t>антикоррупционного</w:t>
              </w:r>
              <w:proofErr w:type="spellEnd"/>
              <w:r w:rsidRPr="001F074A">
                <w:rPr>
                  <w:rStyle w:val="a4"/>
                  <w:rFonts w:ascii="Times New Roman" w:eastAsiaTheme="minorEastAsia" w:hAnsi="Times New Roman"/>
                </w:rPr>
                <w:t xml:space="preserve"> законодательства</w:t>
              </w:r>
            </w:hyperlink>
            <w:r w:rsidRPr="001F074A">
              <w:rPr>
                <w:rFonts w:ascii="Times New Roman" w:eastAsiaTheme="minorEastAsia" w:hAnsi="Times New Roman" w:cs="Times New Roman"/>
              </w:rPr>
              <w:t xml:space="preserve"> с работниками ГУЗ «Елецкая РБ»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871F01">
              <w:rPr>
                <w:rFonts w:ascii="Times New Roman" w:eastAsiaTheme="minorEastAsia" w:hAnsi="Times New Roman" w:cs="Times New Roman"/>
              </w:rPr>
              <w:t>Заведующий ОМК - врач-методист</w:t>
            </w:r>
            <w:r w:rsidRPr="001F074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Юрисконсульт 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С.В. Малышева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Предупреждение и профилактика коррупционных проявлений</w:t>
            </w:r>
          </w:p>
        </w:tc>
      </w:tr>
      <w:tr w:rsidR="00986F07" w:rsidRPr="001F074A" w:rsidTr="0052379D">
        <w:tc>
          <w:tcPr>
            <w:tcW w:w="102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1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2. Формирование механизмов противодействия коррупции, мониторинг коррупционных рисков и их устранение</w:t>
            </w:r>
          </w:p>
        </w:tc>
      </w:tr>
      <w:tr w:rsidR="00986F07" w:rsidRPr="001F074A" w:rsidTr="0052379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Проведение совещания с руководителями структурных подразделений   по разъяснению основных положений </w:t>
            </w:r>
            <w:hyperlink r:id="rId6" w:history="1">
              <w:r w:rsidRPr="001F074A">
                <w:rPr>
                  <w:rStyle w:val="a4"/>
                  <w:rFonts w:ascii="Times New Roman" w:eastAsiaTheme="minorEastAsia" w:hAnsi="Times New Roman"/>
                </w:rPr>
                <w:t>Национальной стратегии</w:t>
              </w:r>
            </w:hyperlink>
            <w:r w:rsidRPr="001F074A">
              <w:rPr>
                <w:rFonts w:ascii="Times New Roman" w:eastAsiaTheme="minorEastAsia" w:hAnsi="Times New Roman" w:cs="Times New Roman"/>
              </w:rPr>
              <w:t xml:space="preserve"> противодействию коррупции и </w:t>
            </w:r>
            <w:hyperlink r:id="rId7" w:history="1">
              <w:r w:rsidRPr="001F074A">
                <w:rPr>
                  <w:rStyle w:val="a4"/>
                  <w:rFonts w:ascii="Times New Roman" w:eastAsiaTheme="minorEastAsia" w:hAnsi="Times New Roman"/>
                </w:rPr>
                <w:t>Национального плана</w:t>
              </w:r>
            </w:hyperlink>
            <w:r w:rsidRPr="001F074A">
              <w:rPr>
                <w:rFonts w:ascii="Times New Roman" w:eastAsiaTheme="minorEastAsia" w:hAnsi="Times New Roman" w:cs="Times New Roman"/>
              </w:rPr>
              <w:t xml:space="preserve"> противодействия коррупции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lastRenderedPageBreak/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871F01">
              <w:rPr>
                <w:rFonts w:ascii="Times New Roman" w:eastAsiaTheme="minorEastAsia" w:hAnsi="Times New Roman" w:cs="Times New Roman"/>
              </w:rPr>
              <w:t>Заведующий ОМК - врач-методист</w:t>
            </w:r>
            <w:r w:rsidRPr="001F074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Выявление имеющихся проблем по вопросам противодействия коррупции и способов их решения</w:t>
            </w:r>
          </w:p>
        </w:tc>
      </w:tr>
      <w:tr w:rsidR="00986F07" w:rsidRPr="001F074A" w:rsidTr="0052379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lastRenderedPageBreak/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Совершенствование условий, процедур и механизмов государственных закупок для государственных нужд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Главный бухгалтер </w:t>
            </w:r>
            <w:r>
              <w:rPr>
                <w:rFonts w:ascii="Times New Roman" w:eastAsiaTheme="minorEastAsia" w:hAnsi="Times New Roman" w:cs="Times New Roman"/>
              </w:rPr>
              <w:t>Е.А. Тищенко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Обеспечение открытости и конкуренции при осуществлении закупок товаров, работ, услуг, исключение возможных коррупционных рисков при размещении государственных заказов</w:t>
            </w:r>
          </w:p>
        </w:tc>
      </w:tr>
      <w:tr w:rsidR="00986F07" w:rsidRPr="001F074A" w:rsidTr="0052379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Выявление фактов направления пациентов за приобретением лекарственных сре</w:t>
            </w:r>
            <w:proofErr w:type="gramStart"/>
            <w:r w:rsidRPr="001F074A">
              <w:rPr>
                <w:rFonts w:ascii="Times New Roman" w:eastAsiaTheme="minorEastAsia" w:hAnsi="Times New Roman" w:cs="Times New Roman"/>
              </w:rPr>
              <w:t>дств в к</w:t>
            </w:r>
            <w:proofErr w:type="gramEnd"/>
            <w:r w:rsidRPr="001F074A">
              <w:rPr>
                <w:rFonts w:ascii="Times New Roman" w:eastAsiaTheme="minorEastAsia" w:hAnsi="Times New Roman" w:cs="Times New Roman"/>
              </w:rPr>
              <w:t>онкретные аптечные организации и на диагностические исследования в конкретные медицинские организации частной системы здравоохранения области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7B736B">
              <w:rPr>
                <w:rFonts w:ascii="Times New Roman" w:eastAsiaTheme="minorEastAsia" w:hAnsi="Times New Roman" w:cs="Times New Roman"/>
              </w:rPr>
              <w:t>Заместитель главного врача по поликлинической работе</w:t>
            </w:r>
            <w:r w:rsidRPr="001F074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Г.М. </w:t>
            </w:r>
            <w:proofErr w:type="spellStart"/>
            <w:r w:rsidRPr="001F074A">
              <w:rPr>
                <w:rFonts w:ascii="Times New Roman" w:eastAsiaTheme="minorEastAsia" w:hAnsi="Times New Roman" w:cs="Times New Roman"/>
              </w:rPr>
              <w:t>Демиденко</w:t>
            </w:r>
            <w:proofErr w:type="spellEnd"/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7B736B">
              <w:rPr>
                <w:rFonts w:ascii="Times New Roman" w:eastAsiaTheme="minorEastAsia" w:hAnsi="Times New Roman" w:cs="Times New Roman"/>
              </w:rPr>
              <w:t>Заместитель главного врач по медицинской части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В.В. Сухорукова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Соблюдение работниками ГУЗ «Елецкая РБ» </w:t>
            </w:r>
            <w:hyperlink r:id="rId8" w:history="1">
              <w:r w:rsidRPr="001F074A">
                <w:rPr>
                  <w:rStyle w:val="a4"/>
                  <w:rFonts w:ascii="Times New Roman" w:eastAsiaTheme="minorEastAsia" w:hAnsi="Times New Roman"/>
                </w:rPr>
                <w:t>законодательства</w:t>
              </w:r>
            </w:hyperlink>
            <w:r w:rsidRPr="001F074A">
              <w:rPr>
                <w:rFonts w:ascii="Times New Roman" w:eastAsiaTheme="minorEastAsia" w:hAnsi="Times New Roman" w:cs="Times New Roman"/>
              </w:rPr>
              <w:t xml:space="preserve"> Российской Федерации по противодействию коррупции</w:t>
            </w:r>
          </w:p>
        </w:tc>
      </w:tr>
      <w:tr w:rsidR="00986F07" w:rsidRPr="001F074A" w:rsidTr="0052379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Обеспечение размещения на официальном интернет - </w:t>
            </w:r>
            <w:hyperlink r:id="rId9" w:history="1">
              <w:r w:rsidRPr="001F074A">
                <w:rPr>
                  <w:rStyle w:val="a4"/>
                  <w:rFonts w:ascii="Times New Roman" w:eastAsiaTheme="minorEastAsia" w:hAnsi="Times New Roman"/>
                </w:rPr>
                <w:t>сайте</w:t>
              </w:r>
            </w:hyperlink>
            <w:r w:rsidRPr="001F074A">
              <w:rPr>
                <w:rFonts w:ascii="Times New Roman" w:eastAsiaTheme="minorEastAsia" w:hAnsi="Times New Roman" w:cs="Times New Roman"/>
              </w:rPr>
              <w:t xml:space="preserve"> ГУЗ «Елецкая РБ» актуальной информации об антикоррупционной деятельности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Техник 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А.В. </w:t>
            </w:r>
            <w:proofErr w:type="spellStart"/>
            <w:r w:rsidRPr="001F074A">
              <w:rPr>
                <w:rFonts w:ascii="Times New Roman" w:eastAsiaTheme="minorEastAsia" w:hAnsi="Times New Roman" w:cs="Times New Roman"/>
              </w:rPr>
              <w:t>Трубицын</w:t>
            </w:r>
            <w:proofErr w:type="spellEnd"/>
          </w:p>
          <w:p w:rsidR="00986F07" w:rsidRPr="001F074A" w:rsidRDefault="00986F07" w:rsidP="0052379D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871F01">
              <w:rPr>
                <w:rFonts w:ascii="Times New Roman" w:eastAsiaTheme="minorEastAsia" w:hAnsi="Times New Roman" w:cs="Times New Roman"/>
              </w:rPr>
              <w:t>Заведующий ОМК - врач-методист</w:t>
            </w:r>
            <w:r w:rsidRPr="001F074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986F07" w:rsidRPr="001F074A" w:rsidRDefault="00986F07" w:rsidP="0052379D">
            <w:pPr>
              <w:rPr>
                <w:rFonts w:eastAsiaTheme="minorEastAsia"/>
              </w:rPr>
            </w:pP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Юрисконсульт 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С.В. Малышева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Обеспечение информационной открытости деятельности ГУЗ «Елецкая РБ»</w:t>
            </w:r>
          </w:p>
        </w:tc>
      </w:tr>
      <w:tr w:rsidR="00986F07" w:rsidRPr="001F074A" w:rsidTr="0052379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Совершенствование системы информационного взаимодействия ГУЗ «Елецкая РБ» с органами прокуратуры, Федеральной антимонопольной </w:t>
            </w:r>
            <w:r w:rsidRPr="001F074A">
              <w:rPr>
                <w:rFonts w:ascii="Times New Roman" w:eastAsiaTheme="minorEastAsia" w:hAnsi="Times New Roman" w:cs="Times New Roman"/>
              </w:rPr>
              <w:lastRenderedPageBreak/>
              <w:t>службой по вопросам профилактики и пресечения коррупционных правонарушений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lastRenderedPageBreak/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871F01">
              <w:rPr>
                <w:rFonts w:ascii="Times New Roman" w:eastAsiaTheme="minorEastAsia" w:hAnsi="Times New Roman" w:cs="Times New Roman"/>
              </w:rPr>
              <w:t>Заведующий ОМК - врач-методист</w:t>
            </w:r>
            <w:r w:rsidRPr="001F074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Юрисконсульт 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С.В. Малышева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Предупреждение и профилактика коррупционных проявлений.</w:t>
            </w:r>
          </w:p>
        </w:tc>
      </w:tr>
      <w:tr w:rsidR="00986F07" w:rsidRPr="001F074A" w:rsidTr="0052379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lastRenderedPageBreak/>
              <w:t>2.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Мониторинг публикаций в средствах массовой информации о фактах проявления коррупции в ГУЗ «Елецкая РБ» и организация проверки таких фактов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871F01">
              <w:rPr>
                <w:rFonts w:ascii="Times New Roman" w:eastAsiaTheme="minorEastAsia" w:hAnsi="Times New Roman" w:cs="Times New Roman"/>
              </w:rPr>
              <w:t>Заведующий ОМК - врач-методист</w:t>
            </w:r>
            <w:r w:rsidRPr="001F074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Подготовка аналитических справок о результатах мониторинга для последующего рассмотрения на заседаниях Комиссии</w:t>
            </w:r>
          </w:p>
        </w:tc>
      </w:tr>
      <w:tr w:rsidR="00986F07" w:rsidRPr="001F074A" w:rsidTr="0052379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2.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Разъяснение в коллективах структурных подразделений правовых аспектов предоставления медицинских услуг, в том числе об административной и уголовной ответственности в случаях ненадлежащего оказания медицинской помощи и незаконного взимания денег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7B736B">
              <w:rPr>
                <w:rFonts w:ascii="Times New Roman" w:eastAsiaTheme="minorEastAsia" w:hAnsi="Times New Roman" w:cs="Times New Roman"/>
              </w:rPr>
              <w:t>Заместитель главного врача по поликлинической работе</w:t>
            </w:r>
            <w:r w:rsidRPr="001F074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Г.М. </w:t>
            </w:r>
            <w:proofErr w:type="spellStart"/>
            <w:r w:rsidRPr="001F074A">
              <w:rPr>
                <w:rFonts w:ascii="Times New Roman" w:eastAsiaTheme="minorEastAsia" w:hAnsi="Times New Roman" w:cs="Times New Roman"/>
              </w:rPr>
              <w:t>Демиденко</w:t>
            </w:r>
            <w:proofErr w:type="spellEnd"/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7B736B">
              <w:rPr>
                <w:rFonts w:ascii="Times New Roman" w:eastAsiaTheme="minorEastAsia" w:hAnsi="Times New Roman" w:cs="Times New Roman"/>
              </w:rPr>
              <w:t>Заместитель главного врач по медицинской части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В.В. Сухорукова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Предупреждение коррупционных проявлений со стороны работников ГУЗ «Елецкая РБ»</w:t>
            </w:r>
          </w:p>
        </w:tc>
      </w:tr>
      <w:tr w:rsidR="00986F07" w:rsidRPr="001F074A" w:rsidTr="0052379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2.</w:t>
            </w: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Проведение анкетирования среди пациентов ГУЗ «Елецкая РБ» по вопросам организации и качества предоставления медицинских услуг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7B736B">
              <w:rPr>
                <w:rFonts w:ascii="Times New Roman" w:eastAsiaTheme="minorEastAsia" w:hAnsi="Times New Roman" w:cs="Times New Roman"/>
              </w:rPr>
              <w:t>Заместитель главного врача по поликлинической работе</w:t>
            </w:r>
            <w:r w:rsidRPr="001F074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Г.М. </w:t>
            </w:r>
            <w:proofErr w:type="spellStart"/>
            <w:r w:rsidRPr="001F074A">
              <w:rPr>
                <w:rFonts w:ascii="Times New Roman" w:eastAsiaTheme="minorEastAsia" w:hAnsi="Times New Roman" w:cs="Times New Roman"/>
              </w:rPr>
              <w:t>Демиденко</w:t>
            </w:r>
            <w:proofErr w:type="spellEnd"/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7B736B">
              <w:rPr>
                <w:rFonts w:ascii="Times New Roman" w:eastAsiaTheme="minorEastAsia" w:hAnsi="Times New Roman" w:cs="Times New Roman"/>
              </w:rPr>
              <w:t>Заместитель главного врач по медицинской части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В.В. Сухорукова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Повышение эффективности работы в области противодействия коррупции</w:t>
            </w:r>
          </w:p>
        </w:tc>
      </w:tr>
      <w:tr w:rsidR="00986F07" w:rsidRPr="001F074A" w:rsidTr="0052379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2.</w:t>
            </w: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Организация приема от пациентов замечаний и </w:t>
            </w:r>
            <w:r w:rsidRPr="001F074A">
              <w:rPr>
                <w:rFonts w:ascii="Times New Roman" w:eastAsiaTheme="minorEastAsia" w:hAnsi="Times New Roman" w:cs="Times New Roman"/>
              </w:rPr>
              <w:lastRenderedPageBreak/>
              <w:t>предложений по фактам некачественного предоставления медицинских услуг или незаконного взимания платы за ее предоставление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lastRenderedPageBreak/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7B736B">
              <w:rPr>
                <w:rFonts w:ascii="Times New Roman" w:eastAsiaTheme="minorEastAsia" w:hAnsi="Times New Roman" w:cs="Times New Roman"/>
              </w:rPr>
              <w:t>Заместитель главного врача по поликлинической работе</w:t>
            </w:r>
            <w:r w:rsidRPr="001F074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lastRenderedPageBreak/>
              <w:t xml:space="preserve">Г.М. </w:t>
            </w:r>
            <w:proofErr w:type="spellStart"/>
            <w:r w:rsidRPr="001F074A">
              <w:rPr>
                <w:rFonts w:ascii="Times New Roman" w:eastAsiaTheme="minorEastAsia" w:hAnsi="Times New Roman" w:cs="Times New Roman"/>
              </w:rPr>
              <w:t>Демиденко</w:t>
            </w:r>
            <w:proofErr w:type="spellEnd"/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7B736B">
              <w:rPr>
                <w:rFonts w:ascii="Times New Roman" w:eastAsiaTheme="minorEastAsia" w:hAnsi="Times New Roman" w:cs="Times New Roman"/>
              </w:rPr>
              <w:t>Заместитель главного врач по медицинской части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В.В. Сухорукова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  <w:p w:rsidR="00986F07" w:rsidRPr="001F074A" w:rsidRDefault="00986F07" w:rsidP="0052379D">
            <w:pPr>
              <w:pStyle w:val="a6"/>
              <w:rPr>
                <w:rFonts w:eastAsiaTheme="minorEastAsia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Заместитель главного врача  по экспертизе временной нетрудоспособности Э.И. </w:t>
            </w:r>
            <w:proofErr w:type="spellStart"/>
            <w:r w:rsidRPr="001F074A">
              <w:rPr>
                <w:rFonts w:ascii="Times New Roman" w:eastAsiaTheme="minorEastAsia" w:hAnsi="Times New Roman" w:cs="Times New Roman"/>
              </w:rPr>
              <w:t>Хугаева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lastRenderedPageBreak/>
              <w:t xml:space="preserve">Выявление фактов нарушения работниками медицинских учреждений </w:t>
            </w:r>
            <w:hyperlink r:id="rId10" w:history="1">
              <w:r w:rsidRPr="001F074A">
                <w:rPr>
                  <w:rStyle w:val="a4"/>
                  <w:rFonts w:ascii="Times New Roman" w:eastAsiaTheme="minorEastAsia" w:hAnsi="Times New Roman"/>
                </w:rPr>
                <w:t>законодательства</w:t>
              </w:r>
            </w:hyperlink>
            <w:r w:rsidRPr="001F074A">
              <w:rPr>
                <w:rFonts w:ascii="Times New Roman" w:eastAsiaTheme="minorEastAsia" w:hAnsi="Times New Roman" w:cs="Times New Roman"/>
              </w:rPr>
              <w:t xml:space="preserve"> по </w:t>
            </w:r>
            <w:r w:rsidRPr="001F074A">
              <w:rPr>
                <w:rFonts w:ascii="Times New Roman" w:eastAsiaTheme="minorEastAsia" w:hAnsi="Times New Roman" w:cs="Times New Roman"/>
              </w:rPr>
              <w:lastRenderedPageBreak/>
              <w:t>противодействию коррупции и их предупреждения.</w:t>
            </w:r>
          </w:p>
        </w:tc>
      </w:tr>
      <w:tr w:rsidR="00986F07" w:rsidRPr="001F074A" w:rsidTr="0052379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lastRenderedPageBreak/>
              <w:t>2.1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  <w:r w:rsidRPr="001F074A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Проверка журнала регистрации обращений граждан ГУЗ «Елецкая РБ»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 xml:space="preserve">Ежемесячно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871F01">
              <w:rPr>
                <w:rFonts w:ascii="Times New Roman" w:eastAsiaTheme="minorEastAsia" w:hAnsi="Times New Roman" w:cs="Times New Roman"/>
              </w:rPr>
              <w:t>Заведующий ОМК - врач-методист</w:t>
            </w:r>
            <w:r w:rsidRPr="001F074A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86F07" w:rsidRPr="001F074A" w:rsidRDefault="00986F07" w:rsidP="0052379D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07" w:rsidRPr="001F074A" w:rsidRDefault="00986F07" w:rsidP="0052379D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Выявление коррупционных факторов</w:t>
            </w:r>
          </w:p>
        </w:tc>
      </w:tr>
    </w:tbl>
    <w:p w:rsidR="00986F07" w:rsidRPr="00871F01" w:rsidRDefault="00986F07" w:rsidP="00986F07">
      <w:pPr>
        <w:rPr>
          <w:rFonts w:ascii="Times New Roman" w:hAnsi="Times New Roman" w:cs="Times New Roman"/>
        </w:rPr>
      </w:pPr>
    </w:p>
    <w:p w:rsidR="00986F07" w:rsidRDefault="00986F07" w:rsidP="00986F07"/>
    <w:p w:rsidR="00BA5669" w:rsidRDefault="00BA5669"/>
    <w:sectPr w:rsidR="00BA5669" w:rsidSect="00986F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6F07"/>
    <w:rsid w:val="000009F0"/>
    <w:rsid w:val="00012D25"/>
    <w:rsid w:val="000300CD"/>
    <w:rsid w:val="00037272"/>
    <w:rsid w:val="00042FCE"/>
    <w:rsid w:val="000448B6"/>
    <w:rsid w:val="00066D3C"/>
    <w:rsid w:val="00073EE1"/>
    <w:rsid w:val="000772CB"/>
    <w:rsid w:val="00080E8B"/>
    <w:rsid w:val="000872CB"/>
    <w:rsid w:val="000E55BD"/>
    <w:rsid w:val="0010761F"/>
    <w:rsid w:val="00144E94"/>
    <w:rsid w:val="001457A9"/>
    <w:rsid w:val="001733C1"/>
    <w:rsid w:val="00193D35"/>
    <w:rsid w:val="00194C53"/>
    <w:rsid w:val="0019576E"/>
    <w:rsid w:val="001A0966"/>
    <w:rsid w:val="001A1455"/>
    <w:rsid w:val="001A1874"/>
    <w:rsid w:val="001B6C90"/>
    <w:rsid w:val="001C6412"/>
    <w:rsid w:val="001D35AF"/>
    <w:rsid w:val="00231E05"/>
    <w:rsid w:val="00236BFE"/>
    <w:rsid w:val="0024172E"/>
    <w:rsid w:val="00247490"/>
    <w:rsid w:val="00252BFC"/>
    <w:rsid w:val="002A14DB"/>
    <w:rsid w:val="002A2FB4"/>
    <w:rsid w:val="002B19BF"/>
    <w:rsid w:val="002F7210"/>
    <w:rsid w:val="00314143"/>
    <w:rsid w:val="00317903"/>
    <w:rsid w:val="003253C3"/>
    <w:rsid w:val="0034223A"/>
    <w:rsid w:val="00345BB6"/>
    <w:rsid w:val="003602BD"/>
    <w:rsid w:val="00371A27"/>
    <w:rsid w:val="003A6719"/>
    <w:rsid w:val="003B37A0"/>
    <w:rsid w:val="003D3EC8"/>
    <w:rsid w:val="0040389D"/>
    <w:rsid w:val="00410133"/>
    <w:rsid w:val="004166A9"/>
    <w:rsid w:val="004311BB"/>
    <w:rsid w:val="004401C3"/>
    <w:rsid w:val="004431D3"/>
    <w:rsid w:val="00455F9B"/>
    <w:rsid w:val="00483738"/>
    <w:rsid w:val="004A04A2"/>
    <w:rsid w:val="004A0A16"/>
    <w:rsid w:val="004A71A7"/>
    <w:rsid w:val="004D312F"/>
    <w:rsid w:val="004E4999"/>
    <w:rsid w:val="005005CB"/>
    <w:rsid w:val="005013EA"/>
    <w:rsid w:val="005112D2"/>
    <w:rsid w:val="00511308"/>
    <w:rsid w:val="00542E01"/>
    <w:rsid w:val="00552907"/>
    <w:rsid w:val="00554EB3"/>
    <w:rsid w:val="0058476F"/>
    <w:rsid w:val="005C3C71"/>
    <w:rsid w:val="005C4E84"/>
    <w:rsid w:val="005E6CED"/>
    <w:rsid w:val="006059FA"/>
    <w:rsid w:val="00685111"/>
    <w:rsid w:val="00685481"/>
    <w:rsid w:val="00692328"/>
    <w:rsid w:val="006A2B5C"/>
    <w:rsid w:val="006D0352"/>
    <w:rsid w:val="006D2CAD"/>
    <w:rsid w:val="007742F4"/>
    <w:rsid w:val="007F26F6"/>
    <w:rsid w:val="00807A34"/>
    <w:rsid w:val="008331EF"/>
    <w:rsid w:val="00845299"/>
    <w:rsid w:val="008564F3"/>
    <w:rsid w:val="00883960"/>
    <w:rsid w:val="008E5557"/>
    <w:rsid w:val="008F3A00"/>
    <w:rsid w:val="00913F74"/>
    <w:rsid w:val="00917DCB"/>
    <w:rsid w:val="009547DB"/>
    <w:rsid w:val="00961450"/>
    <w:rsid w:val="0096238B"/>
    <w:rsid w:val="0097788B"/>
    <w:rsid w:val="00984DE5"/>
    <w:rsid w:val="00986F07"/>
    <w:rsid w:val="00A07493"/>
    <w:rsid w:val="00A07FF6"/>
    <w:rsid w:val="00A2212E"/>
    <w:rsid w:val="00A7477C"/>
    <w:rsid w:val="00A94D70"/>
    <w:rsid w:val="00A95A1E"/>
    <w:rsid w:val="00AA6EB1"/>
    <w:rsid w:val="00AE5C0B"/>
    <w:rsid w:val="00AF7D1D"/>
    <w:rsid w:val="00B27578"/>
    <w:rsid w:val="00B32CE3"/>
    <w:rsid w:val="00B4547E"/>
    <w:rsid w:val="00B53AFF"/>
    <w:rsid w:val="00B56CC7"/>
    <w:rsid w:val="00B579D9"/>
    <w:rsid w:val="00B76323"/>
    <w:rsid w:val="00B8132D"/>
    <w:rsid w:val="00B83ECB"/>
    <w:rsid w:val="00BA5669"/>
    <w:rsid w:val="00BD70F5"/>
    <w:rsid w:val="00BD7F3D"/>
    <w:rsid w:val="00BE70FE"/>
    <w:rsid w:val="00BE7ECB"/>
    <w:rsid w:val="00BF1884"/>
    <w:rsid w:val="00BF1C0C"/>
    <w:rsid w:val="00BF2929"/>
    <w:rsid w:val="00C10890"/>
    <w:rsid w:val="00C164F3"/>
    <w:rsid w:val="00C24B63"/>
    <w:rsid w:val="00C446C8"/>
    <w:rsid w:val="00C63FCA"/>
    <w:rsid w:val="00C857C8"/>
    <w:rsid w:val="00C94DE4"/>
    <w:rsid w:val="00CB0237"/>
    <w:rsid w:val="00CB6DC4"/>
    <w:rsid w:val="00CB7284"/>
    <w:rsid w:val="00D01719"/>
    <w:rsid w:val="00D2448E"/>
    <w:rsid w:val="00D260BE"/>
    <w:rsid w:val="00D30638"/>
    <w:rsid w:val="00D4203B"/>
    <w:rsid w:val="00D53C3E"/>
    <w:rsid w:val="00D56DB5"/>
    <w:rsid w:val="00D61DA7"/>
    <w:rsid w:val="00D72654"/>
    <w:rsid w:val="00D85329"/>
    <w:rsid w:val="00DA4B00"/>
    <w:rsid w:val="00DD0AA4"/>
    <w:rsid w:val="00E01049"/>
    <w:rsid w:val="00E11AF1"/>
    <w:rsid w:val="00E629C1"/>
    <w:rsid w:val="00E73B56"/>
    <w:rsid w:val="00E9249F"/>
    <w:rsid w:val="00E95FB5"/>
    <w:rsid w:val="00EA6968"/>
    <w:rsid w:val="00EB3534"/>
    <w:rsid w:val="00ED336F"/>
    <w:rsid w:val="00EE3C1B"/>
    <w:rsid w:val="00F219C2"/>
    <w:rsid w:val="00F422B3"/>
    <w:rsid w:val="00F51903"/>
    <w:rsid w:val="00F609E7"/>
    <w:rsid w:val="00F75B94"/>
    <w:rsid w:val="00F777D3"/>
    <w:rsid w:val="00F93296"/>
    <w:rsid w:val="00FB5ACC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5A1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A1E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Emphasis"/>
    <w:basedOn w:val="a0"/>
    <w:qFormat/>
    <w:rsid w:val="00A95A1E"/>
    <w:rPr>
      <w:i/>
      <w:iCs/>
    </w:rPr>
  </w:style>
  <w:style w:type="character" w:customStyle="1" w:styleId="a4">
    <w:name w:val="Гипертекстовая ссылка"/>
    <w:basedOn w:val="a0"/>
    <w:uiPriority w:val="99"/>
    <w:rsid w:val="00986F07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86F0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86F07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535040.1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4916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12064203.0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29602292.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2017-06-14T09:17:00Z</dcterms:created>
  <dcterms:modified xsi:type="dcterms:W3CDTF">2017-06-14T09:18:00Z</dcterms:modified>
</cp:coreProperties>
</file>